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823ACF" w14:textId="77777777" w:rsidR="00792109" w:rsidRDefault="00792109">
      <w:bookmarkStart w:id="0" w:name="_GoBack"/>
      <w:bookmarkEnd w:id="0"/>
    </w:p>
    <w:p w14:paraId="78C05CD3" w14:textId="05BB906C" w:rsidR="003769A3" w:rsidRDefault="001F7565" w:rsidP="00D14BCB">
      <w:r>
        <w:t xml:space="preserve">1. </w:t>
      </w:r>
      <w:r w:rsidR="00F272C7">
        <w:t xml:space="preserve">Have the students research jail data via the Bureau of Justice Statistics (BJS) website. Students can take a look at the Annual survey of jails, census of jails, inmate surveys, Indian country inmate surveys, among others. The students can visit the direct link here: </w:t>
      </w:r>
      <w:hyperlink r:id="rId7" w:history="1">
        <w:r w:rsidR="00F272C7" w:rsidRPr="0019411B">
          <w:rPr>
            <w:rStyle w:val="Hyperlink"/>
          </w:rPr>
          <w:t>http://www.bjs.gov/index.cfm?ty=tp&amp;tid=12</w:t>
        </w:r>
      </w:hyperlink>
    </w:p>
    <w:p w14:paraId="41AB38EF" w14:textId="77777777" w:rsidR="00F272C7" w:rsidRDefault="00F272C7" w:rsidP="00D14BCB"/>
    <w:p w14:paraId="226BF671" w14:textId="14D123C2" w:rsidR="00F272C7" w:rsidRDefault="00F272C7" w:rsidP="00D14BCB">
      <w:r>
        <w:t xml:space="preserve">This exercise will allow students to see the various types of surveys that are administered to college the data as well as look at the current demographic data. Have the students fill out an inmate survey and then discuss the various types of questions. Given that there are different questions for males and females, is the female survey gender specific? Students should also discuss the methodology of the surveys. Do they agree with the methodology used? </w:t>
      </w:r>
    </w:p>
    <w:p w14:paraId="7CB70894" w14:textId="77777777" w:rsidR="00F272C7" w:rsidRDefault="00F272C7" w:rsidP="00D14BCB">
      <w:pPr>
        <w:pBdr>
          <w:bottom w:val="single" w:sz="6" w:space="1" w:color="auto"/>
        </w:pBdr>
      </w:pPr>
    </w:p>
    <w:p w14:paraId="09DDE059" w14:textId="77777777" w:rsidR="00F272C7" w:rsidRDefault="00F272C7" w:rsidP="00D14BCB"/>
    <w:p w14:paraId="00C52245" w14:textId="718098F6" w:rsidR="00F272C7" w:rsidRDefault="00F272C7" w:rsidP="00D14BCB">
      <w:r>
        <w:t xml:space="preserve">2. Have the students discuss mental health illness in jails and prisons. What can the federal, state, and local governments do to provide better services for individuals (e.g. send mentally ill to mental health institutions, provide better treatment programs, and health care services). The students should discuss the implications of the jail and prison environment on the mental health of inmates. </w:t>
      </w:r>
    </w:p>
    <w:p w14:paraId="6EEF9440" w14:textId="77777777" w:rsidR="00F272C7" w:rsidRDefault="00F272C7" w:rsidP="00D14BCB"/>
    <w:p w14:paraId="2F424F2C" w14:textId="720741C1" w:rsidR="00F272C7" w:rsidRDefault="00F272C7" w:rsidP="00D14BCB">
      <w:r>
        <w:t xml:space="preserve">Students can do research on mental health issues in prison by searching for studies on the SAGE website. </w:t>
      </w:r>
    </w:p>
    <w:p w14:paraId="63B5BE19" w14:textId="77777777" w:rsidR="00274954" w:rsidRDefault="00274954" w:rsidP="00D14BCB">
      <w:pPr>
        <w:pBdr>
          <w:bottom w:val="single" w:sz="6" w:space="1" w:color="auto"/>
        </w:pBdr>
      </w:pPr>
    </w:p>
    <w:p w14:paraId="23EA056E" w14:textId="77777777" w:rsidR="00274954" w:rsidRDefault="00274954" w:rsidP="00D14BCB"/>
    <w:p w14:paraId="7DE6F16F" w14:textId="6EC3CD67" w:rsidR="00274954" w:rsidRDefault="00274954" w:rsidP="00D14BCB">
      <w:r>
        <w:t xml:space="preserve">3. Have students research the Secure Communities program via this link: </w:t>
      </w:r>
      <w:hyperlink r:id="rId8" w:history="1">
        <w:r w:rsidRPr="0019411B">
          <w:rPr>
            <w:rStyle w:val="Hyperlink"/>
          </w:rPr>
          <w:t>http://www.ice.gov/secure-communities</w:t>
        </w:r>
      </w:hyperlink>
    </w:p>
    <w:p w14:paraId="6363EA29" w14:textId="77777777" w:rsidR="00274954" w:rsidRDefault="00274954" w:rsidP="00D14BCB"/>
    <w:p w14:paraId="68ABD48A" w14:textId="082A39A6" w:rsidR="00274954" w:rsidRDefault="00274954" w:rsidP="00D14BCB">
      <w:r>
        <w:t>Students should discuss how it works and the process and compare and contrast the process to the inmate processing in jails and prisons. What are possible civil rights and civil liberties violations that could take place during the Secure Communities process and what is the program doing to prevent these violations from taking place?</w:t>
      </w:r>
    </w:p>
    <w:p w14:paraId="3C1255E5" w14:textId="0084040A" w:rsidR="00062BD2" w:rsidRDefault="00062BD2"/>
    <w:p w14:paraId="56F25285" w14:textId="77777777" w:rsidR="00274954" w:rsidRDefault="00274954">
      <w:pPr>
        <w:pBdr>
          <w:bottom w:val="single" w:sz="6" w:space="1" w:color="auto"/>
        </w:pBdr>
      </w:pPr>
    </w:p>
    <w:p w14:paraId="2EC51FB1" w14:textId="77777777" w:rsidR="00274954" w:rsidRDefault="00274954"/>
    <w:p w14:paraId="32178FF3" w14:textId="044EB0A3" w:rsidR="00274954" w:rsidRDefault="00274954">
      <w:r>
        <w:t>4. Students should look up in-custody programs in their state (or other states, if this is assigned as a group project). Students should look at the eligibility and requirements of participating in such a program. All findings should be discussed in class so that students can compare and contr</w:t>
      </w:r>
      <w:r w:rsidR="003E7776">
        <w:t xml:space="preserve">ast the programs in each state, especially the sentence reduction credits. </w:t>
      </w:r>
    </w:p>
    <w:p w14:paraId="252DDC56" w14:textId="7D5BF119" w:rsidR="00274954" w:rsidRPr="00792109" w:rsidRDefault="00274954">
      <w:r>
        <w:br/>
        <w:t xml:space="preserve">An example of </w:t>
      </w:r>
      <w:proofErr w:type="gramStart"/>
      <w:r>
        <w:t>a</w:t>
      </w:r>
      <w:proofErr w:type="gramEnd"/>
      <w:r>
        <w:t xml:space="preserve"> in-custody program in CA is the Alternative Custody Program (ACP): </w:t>
      </w:r>
      <w:hyperlink r:id="rId9" w:history="1">
        <w:r w:rsidRPr="0019411B">
          <w:rPr>
            <w:rStyle w:val="Hyperlink"/>
          </w:rPr>
          <w:t>http://www.cdcr.ca.gov/Parole/ACP.html</w:t>
        </w:r>
      </w:hyperlink>
      <w:r>
        <w:t xml:space="preserve">. </w:t>
      </w:r>
    </w:p>
    <w:sectPr w:rsidR="00274954" w:rsidRPr="00792109" w:rsidSect="00AD70E5">
      <w:headerReference w:type="default" r:id="rId10"/>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1B38196" w14:textId="77777777" w:rsidR="00F272C7" w:rsidRDefault="00F272C7" w:rsidP="001F7565">
      <w:r>
        <w:separator/>
      </w:r>
    </w:p>
  </w:endnote>
  <w:endnote w:type="continuationSeparator" w:id="0">
    <w:p w14:paraId="5A44E43B" w14:textId="77777777" w:rsidR="00F272C7" w:rsidRDefault="00F272C7" w:rsidP="001F75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970B093" w14:textId="77777777" w:rsidR="00F272C7" w:rsidRDefault="00F272C7" w:rsidP="001F7565">
      <w:r>
        <w:separator/>
      </w:r>
    </w:p>
  </w:footnote>
  <w:footnote w:type="continuationSeparator" w:id="0">
    <w:p w14:paraId="642F8B0B" w14:textId="77777777" w:rsidR="00F272C7" w:rsidRDefault="00F272C7" w:rsidP="001F75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ECFDB6" w14:textId="77777777" w:rsidR="00F272C7" w:rsidRDefault="00F272C7" w:rsidP="00F272C7">
    <w:pPr>
      <w:pStyle w:val="Header"/>
    </w:pPr>
    <w:r>
      <w:t>Class Activities</w:t>
    </w:r>
  </w:p>
  <w:p w14:paraId="57CDF553" w14:textId="5FBD2960" w:rsidR="00F272C7" w:rsidRDefault="00F272C7" w:rsidP="00F272C7">
    <w:r>
      <w:t>Krisberg et al., American Corrections, 1e</w:t>
    </w:r>
    <w:r w:rsidR="00317188">
      <w:t xml:space="preserve"> </w:t>
    </w:r>
    <w:r w:rsidR="00317188">
      <w:t>© SAGE Publications 2015</w:t>
    </w:r>
  </w:p>
  <w:p w14:paraId="121D833A" w14:textId="77777777" w:rsidR="00F272C7" w:rsidRDefault="00F272C7" w:rsidP="00F272C7">
    <w:pPr>
      <w:pStyle w:val="Header"/>
    </w:pPr>
    <w:r>
      <w:t>Chapter 4: Jails</w:t>
    </w:r>
  </w:p>
  <w:p w14:paraId="030BFAB9" w14:textId="13535278" w:rsidR="00F272C7" w:rsidRDefault="00F272C7" w:rsidP="00F272C7"/>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7565"/>
    <w:rsid w:val="00062BD2"/>
    <w:rsid w:val="000D58B0"/>
    <w:rsid w:val="00191100"/>
    <w:rsid w:val="001C0246"/>
    <w:rsid w:val="001F7565"/>
    <w:rsid w:val="00274954"/>
    <w:rsid w:val="002A68F0"/>
    <w:rsid w:val="002F157E"/>
    <w:rsid w:val="00317188"/>
    <w:rsid w:val="003769A3"/>
    <w:rsid w:val="00394025"/>
    <w:rsid w:val="003C33D4"/>
    <w:rsid w:val="003E7776"/>
    <w:rsid w:val="00420E8B"/>
    <w:rsid w:val="005178FC"/>
    <w:rsid w:val="00602506"/>
    <w:rsid w:val="00653AA2"/>
    <w:rsid w:val="006A4060"/>
    <w:rsid w:val="00746FA7"/>
    <w:rsid w:val="00790A51"/>
    <w:rsid w:val="00792109"/>
    <w:rsid w:val="007B5A90"/>
    <w:rsid w:val="009C225E"/>
    <w:rsid w:val="009E0A73"/>
    <w:rsid w:val="009E1527"/>
    <w:rsid w:val="00AD70E5"/>
    <w:rsid w:val="00BC664F"/>
    <w:rsid w:val="00D14BCB"/>
    <w:rsid w:val="00D63C88"/>
    <w:rsid w:val="00F272C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6B780CC"/>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756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F7565"/>
    <w:pPr>
      <w:tabs>
        <w:tab w:val="center" w:pos="4320"/>
        <w:tab w:val="right" w:pos="8640"/>
      </w:tabs>
    </w:pPr>
  </w:style>
  <w:style w:type="character" w:customStyle="1" w:styleId="HeaderChar">
    <w:name w:val="Header Char"/>
    <w:basedOn w:val="DefaultParagraphFont"/>
    <w:link w:val="Header"/>
    <w:uiPriority w:val="99"/>
    <w:rsid w:val="001F7565"/>
  </w:style>
  <w:style w:type="paragraph" w:styleId="Footer">
    <w:name w:val="footer"/>
    <w:basedOn w:val="Normal"/>
    <w:link w:val="FooterChar"/>
    <w:uiPriority w:val="99"/>
    <w:unhideWhenUsed/>
    <w:rsid w:val="001F7565"/>
    <w:pPr>
      <w:tabs>
        <w:tab w:val="center" w:pos="4320"/>
        <w:tab w:val="right" w:pos="8640"/>
      </w:tabs>
    </w:pPr>
  </w:style>
  <w:style w:type="character" w:customStyle="1" w:styleId="FooterChar">
    <w:name w:val="Footer Char"/>
    <w:basedOn w:val="DefaultParagraphFont"/>
    <w:link w:val="Footer"/>
    <w:uiPriority w:val="99"/>
    <w:rsid w:val="001F7565"/>
  </w:style>
  <w:style w:type="character" w:styleId="Hyperlink">
    <w:name w:val="Hyperlink"/>
    <w:basedOn w:val="DefaultParagraphFont"/>
    <w:uiPriority w:val="99"/>
    <w:unhideWhenUsed/>
    <w:rsid w:val="00062BD2"/>
    <w:rPr>
      <w:color w:val="0000FF" w:themeColor="hyperlink"/>
      <w:u w:val="single"/>
    </w:rPr>
  </w:style>
  <w:style w:type="character" w:styleId="FollowedHyperlink">
    <w:name w:val="FollowedHyperlink"/>
    <w:basedOn w:val="DefaultParagraphFont"/>
    <w:uiPriority w:val="99"/>
    <w:semiHidden/>
    <w:unhideWhenUsed/>
    <w:rsid w:val="002F157E"/>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756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F7565"/>
    <w:pPr>
      <w:tabs>
        <w:tab w:val="center" w:pos="4320"/>
        <w:tab w:val="right" w:pos="8640"/>
      </w:tabs>
    </w:pPr>
  </w:style>
  <w:style w:type="character" w:customStyle="1" w:styleId="HeaderChar">
    <w:name w:val="Header Char"/>
    <w:basedOn w:val="DefaultParagraphFont"/>
    <w:link w:val="Header"/>
    <w:uiPriority w:val="99"/>
    <w:rsid w:val="001F7565"/>
  </w:style>
  <w:style w:type="paragraph" w:styleId="Footer">
    <w:name w:val="footer"/>
    <w:basedOn w:val="Normal"/>
    <w:link w:val="FooterChar"/>
    <w:uiPriority w:val="99"/>
    <w:unhideWhenUsed/>
    <w:rsid w:val="001F7565"/>
    <w:pPr>
      <w:tabs>
        <w:tab w:val="center" w:pos="4320"/>
        <w:tab w:val="right" w:pos="8640"/>
      </w:tabs>
    </w:pPr>
  </w:style>
  <w:style w:type="character" w:customStyle="1" w:styleId="FooterChar">
    <w:name w:val="Footer Char"/>
    <w:basedOn w:val="DefaultParagraphFont"/>
    <w:link w:val="Footer"/>
    <w:uiPriority w:val="99"/>
    <w:rsid w:val="001F7565"/>
  </w:style>
  <w:style w:type="character" w:styleId="Hyperlink">
    <w:name w:val="Hyperlink"/>
    <w:basedOn w:val="DefaultParagraphFont"/>
    <w:uiPriority w:val="99"/>
    <w:unhideWhenUsed/>
    <w:rsid w:val="00062BD2"/>
    <w:rPr>
      <w:color w:val="0000FF" w:themeColor="hyperlink"/>
      <w:u w:val="single"/>
    </w:rPr>
  </w:style>
  <w:style w:type="character" w:styleId="FollowedHyperlink">
    <w:name w:val="FollowedHyperlink"/>
    <w:basedOn w:val="DefaultParagraphFont"/>
    <w:uiPriority w:val="99"/>
    <w:semiHidden/>
    <w:unhideWhenUsed/>
    <w:rsid w:val="002F157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ce.gov/secure-communities" TargetMode="External"/><Relationship Id="rId3" Type="http://schemas.openxmlformats.org/officeDocument/2006/relationships/settings" Target="settings.xml"/><Relationship Id="rId7" Type="http://schemas.openxmlformats.org/officeDocument/2006/relationships/hyperlink" Target="http://www.bjs.gov/index.cfm?ty=tp&amp;tid=12" TargetMode="External"/><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cdcr.ca.gov/Parole/ACP.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1</Pages>
  <Words>357</Words>
  <Characters>2041</Characters>
  <Application>Microsoft Office Word</Application>
  <DocSecurity>0</DocSecurity>
  <Lines>17</Lines>
  <Paragraphs>4</Paragraphs>
  <ScaleCrop>false</ScaleCrop>
  <Company/>
  <LinksUpToDate>false</LinksUpToDate>
  <CharactersWithSpaces>2394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Alicia</dc:creator>
  <cp:keywords/>
  <dc:description/>
  <cp:lastModifiedBy>npachelli</cp:lastModifiedBy>
  <cp:revision>6</cp:revision>
  <dcterms:created xsi:type="dcterms:W3CDTF">2014-11-02T02:41:00Z</dcterms:created>
  <dcterms:modified xsi:type="dcterms:W3CDTF">2014-11-04T01:40:00Z</dcterms:modified>
</cp:coreProperties>
</file>